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6F3743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6F3743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0D7B9C">
              <w:rPr>
                <w:rFonts w:eastAsia="標楷體"/>
                <w:bCs/>
                <w:sz w:val="36"/>
              </w:rPr>
              <w:t>66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DB08E1">
              <w:rPr>
                <w:rFonts w:eastAsia="標楷體" w:hint="eastAsia"/>
                <w:sz w:val="28"/>
              </w:rPr>
              <w:t>3</w:t>
            </w:r>
            <w:r w:rsidRPr="006B75C2">
              <w:rPr>
                <w:rFonts w:eastAsia="標楷體"/>
                <w:sz w:val="28"/>
              </w:rPr>
              <w:t>月</w:t>
            </w:r>
            <w:r w:rsidR="000D7B9C">
              <w:rPr>
                <w:rFonts w:eastAsia="標楷體"/>
                <w:sz w:val="28"/>
              </w:rPr>
              <w:t>8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811EF3">
        <w:rPr>
          <w:rFonts w:eastAsia="標楷體" w:hAnsi="標楷體" w:hint="eastAsia"/>
          <w:sz w:val="28"/>
          <w:szCs w:val="28"/>
        </w:rPr>
        <w:t>不可奸淫</w:t>
      </w:r>
      <w:r w:rsidR="00467075">
        <w:rPr>
          <w:rFonts w:eastAsia="標楷體" w:hAnsi="標楷體" w:hint="eastAsia"/>
          <w:sz w:val="28"/>
          <w:szCs w:val="28"/>
        </w:rPr>
        <w:t xml:space="preserve"> 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A37191">
        <w:rPr>
          <w:rFonts w:eastAsia="標楷體" w:hAnsi="標楷體" w:hint="eastAsia"/>
          <w:sz w:val="28"/>
          <w:szCs w:val="28"/>
        </w:rPr>
        <w:t xml:space="preserve">      </w:t>
      </w:r>
      <w:r w:rsidR="00811EF3">
        <w:rPr>
          <w:rFonts w:eastAsia="標楷體" w:hAnsi="標楷體" w:hint="eastAsia"/>
          <w:sz w:val="28"/>
          <w:szCs w:val="28"/>
        </w:rPr>
        <w:t xml:space="preserve">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811EF3">
        <w:rPr>
          <w:rFonts w:eastAsia="標楷體" w:hint="eastAsia"/>
          <w:sz w:val="28"/>
          <w:szCs w:val="28"/>
        </w:rPr>
        <w:t>出埃及記廿</w:t>
      </w:r>
      <w:r w:rsidR="00811EF3">
        <w:rPr>
          <w:rFonts w:eastAsia="標楷體" w:hint="eastAsia"/>
          <w:sz w:val="28"/>
          <w:szCs w:val="28"/>
        </w:rPr>
        <w:t>:1-19</w:t>
      </w:r>
      <w:r w:rsidR="00811EF3">
        <w:rPr>
          <w:rFonts w:eastAsia="標楷體" w:hint="eastAsia"/>
          <w:sz w:val="28"/>
          <w:szCs w:val="28"/>
        </w:rPr>
        <w:t>，馬太褔音五</w:t>
      </w:r>
      <w:r w:rsidR="00811EF3">
        <w:rPr>
          <w:rFonts w:eastAsia="標楷體" w:hint="eastAsia"/>
          <w:sz w:val="28"/>
          <w:szCs w:val="28"/>
        </w:rPr>
        <w:t>:27-30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CC1884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  <w:r w:rsidR="00CC1884">
        <w:rPr>
          <w:rFonts w:eastAsia="標楷體" w:hAnsi="標楷體" w:hint="eastAsia"/>
          <w:bCs/>
          <w:sz w:val="22"/>
          <w:szCs w:val="22"/>
        </w:rPr>
        <w:t>十一奉獻</w:t>
      </w:r>
      <w:r w:rsidR="00CC1884">
        <w:rPr>
          <w:rFonts w:eastAsia="標楷體" w:hAnsi="標楷體" w:hint="eastAsia"/>
          <w:bCs/>
          <w:sz w:val="22"/>
          <w:szCs w:val="22"/>
        </w:rPr>
        <w:t>13,000</w:t>
      </w:r>
      <w:r w:rsidR="00CC1884">
        <w:rPr>
          <w:rFonts w:eastAsia="標楷體" w:hAnsi="標楷體" w:hint="eastAsia"/>
          <w:bCs/>
          <w:sz w:val="22"/>
          <w:szCs w:val="22"/>
        </w:rPr>
        <w:t>元，感恩奉獻</w:t>
      </w:r>
      <w:r w:rsidR="00CC1884">
        <w:rPr>
          <w:rFonts w:eastAsia="標楷體" w:hAnsi="標楷體" w:hint="eastAsia"/>
          <w:bCs/>
          <w:sz w:val="22"/>
          <w:szCs w:val="22"/>
        </w:rPr>
        <w:t>15,200</w:t>
      </w:r>
    </w:p>
    <w:p w:rsidR="00614ACA" w:rsidRPr="007B2760" w:rsidRDefault="00CC1884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元，主日奉獻</w:t>
      </w:r>
      <w:r>
        <w:rPr>
          <w:rFonts w:eastAsia="標楷體" w:hAnsi="標楷體" w:hint="eastAsia"/>
          <w:bCs/>
          <w:sz w:val="22"/>
          <w:szCs w:val="22"/>
        </w:rPr>
        <w:t>1,100</w:t>
      </w:r>
      <w:r>
        <w:rPr>
          <w:rFonts w:eastAsia="標楷體" w:hAnsi="標楷體" w:hint="eastAsia"/>
          <w:bCs/>
          <w:sz w:val="22"/>
          <w:szCs w:val="22"/>
        </w:rPr>
        <w:t>元，共</w:t>
      </w:r>
      <w:r>
        <w:rPr>
          <w:rFonts w:eastAsia="標楷體" w:hAnsi="標楷體" w:hint="eastAsia"/>
          <w:bCs/>
          <w:sz w:val="22"/>
          <w:szCs w:val="22"/>
        </w:rPr>
        <w:t>29,300</w:t>
      </w:r>
      <w:r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0D7B9C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</w:tr>
      <w:tr w:rsidR="000D7B9C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0D7B9C" w:rsidRPr="00FD1004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0D7B9C" w:rsidRPr="00A83F9B" w:rsidRDefault="000D7B9C" w:rsidP="000D7B9C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  <w:tc>
          <w:tcPr>
            <w:tcW w:w="1669" w:type="dxa"/>
            <w:shd w:val="clear" w:color="auto" w:fill="D9D9D9"/>
          </w:tcPr>
          <w:p w:rsidR="000D7B9C" w:rsidRPr="00A83F9B" w:rsidRDefault="000D7B9C" w:rsidP="000D7B9C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曾品皓、莊蓁蓁</w:t>
            </w:r>
          </w:p>
        </w:tc>
      </w:tr>
      <w:tr w:rsidR="000D7B9C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0D7B9C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莊蓁蓁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</w:tr>
      <w:tr w:rsidR="000D7B9C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0D7B9C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李凱棋/陳瑞興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徐路加/溫國彰</w:t>
            </w:r>
          </w:p>
        </w:tc>
      </w:tr>
      <w:tr w:rsidR="000D7B9C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0D7B9C" w:rsidRPr="00665FB8" w:rsidRDefault="000D7B9C" w:rsidP="000D7B9C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啟瑞、翠蘭、純靜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力民、曉英、碧芬</w:t>
            </w:r>
          </w:p>
        </w:tc>
      </w:tr>
      <w:tr w:rsidR="000D7B9C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D7B9C" w:rsidRPr="00A83F9B" w:rsidRDefault="000D7B9C" w:rsidP="000D7B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</w:p>
        </w:tc>
      </w:tr>
      <w:tr w:rsidR="000D7B9C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7B9C" w:rsidRPr="00A83F9B" w:rsidRDefault="00CC1884" w:rsidP="000D7B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  <w:r w:rsidR="000D7B9C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7B9C" w:rsidRPr="00A83F9B" w:rsidRDefault="000D7B9C" w:rsidP="000D7B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</w:tr>
      <w:tr w:rsidR="000D7B9C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D7B9C" w:rsidRPr="00665FB8" w:rsidRDefault="000D7B9C" w:rsidP="000D7B9C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D7B9C" w:rsidRPr="00A83F9B" w:rsidRDefault="000D7B9C" w:rsidP="000D7B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D7B9C" w:rsidRPr="00A83F9B" w:rsidRDefault="00CC1884" w:rsidP="000D7B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江燕鳳</w:t>
            </w:r>
          </w:p>
        </w:tc>
      </w:tr>
      <w:tr w:rsidR="000D7B9C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7B9C" w:rsidRPr="00665FB8" w:rsidRDefault="000D7B9C" w:rsidP="000D7B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7B9C" w:rsidRPr="00A83F9B" w:rsidRDefault="000D7B9C" w:rsidP="000D7B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7B9C" w:rsidRPr="00A83F9B" w:rsidRDefault="00CC1884" w:rsidP="000D7B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晞光、學青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08E1" w:rsidRDefault="00DB08E1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CC1884">
        <w:rPr>
          <w:rFonts w:ascii="新細明體" w:hAnsi="新細明體" w:hint="eastAsia"/>
          <w:sz w:val="22"/>
          <w:szCs w:val="22"/>
        </w:rPr>
        <w:t>使徒行傳２１－２２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35108B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DB7B79" w:rsidRPr="00DB7B79">
        <w:rPr>
          <w:rFonts w:ascii="新細明體" w:hAnsi="新細明體" w:hint="eastAsia"/>
          <w:sz w:val="22"/>
          <w:szCs w:val="22"/>
        </w:rPr>
        <w:t>.建堂基金截至</w:t>
      </w:r>
      <w:r w:rsidR="00CC1884">
        <w:rPr>
          <w:rFonts w:ascii="新細明體" w:hAnsi="新細明體" w:hint="eastAsia"/>
          <w:sz w:val="22"/>
          <w:szCs w:val="22"/>
        </w:rPr>
        <w:t>3</w:t>
      </w:r>
      <w:r w:rsidR="00E709D6">
        <w:rPr>
          <w:rFonts w:ascii="新細明體" w:hAnsi="新細明體" w:hint="eastAsia"/>
          <w:sz w:val="22"/>
          <w:szCs w:val="22"/>
        </w:rPr>
        <w:t>/</w:t>
      </w:r>
      <w:r w:rsidR="00CC1884">
        <w:rPr>
          <w:rFonts w:ascii="新細明體" w:hAnsi="新細明體" w:hint="eastAsia"/>
          <w:sz w:val="22"/>
          <w:szCs w:val="22"/>
        </w:rPr>
        <w:t>7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="00DB7B79" w:rsidRPr="00DB7B79">
        <w:rPr>
          <w:rFonts w:ascii="新細明體" w:hAnsi="新細明體" w:hint="eastAsia"/>
          <w:sz w:val="22"/>
          <w:szCs w:val="22"/>
        </w:rPr>
        <w:t>共</w:t>
      </w:r>
      <w:r w:rsidR="002E0B33">
        <w:rPr>
          <w:rFonts w:ascii="新細明體" w:hAnsi="新細明體" w:hint="eastAsia"/>
          <w:sz w:val="22"/>
          <w:szCs w:val="22"/>
        </w:rPr>
        <w:t>560</w:t>
      </w:r>
      <w:r w:rsidR="00DB7B79" w:rsidRPr="00DB7B79">
        <w:rPr>
          <w:rFonts w:ascii="新細明體" w:hAnsi="新細明體" w:hint="eastAsia"/>
          <w:sz w:val="22"/>
          <w:szCs w:val="22"/>
        </w:rPr>
        <w:t>,600元，目標兩年內(2016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35108B" w:rsidRDefault="0035108B" w:rsidP="0035108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</w:t>
      </w:r>
      <w:r w:rsidRPr="0035108B">
        <w:rPr>
          <w:rFonts w:ascii="新細明體" w:hAnsi="新細明體" w:hint="eastAsia"/>
          <w:sz w:val="22"/>
          <w:szCs w:val="22"/>
        </w:rPr>
        <w:t>本週六上午10:00嘉逸弟兄的長子胤霖在惠來里婚禮</w:t>
      </w:r>
    </w:p>
    <w:p w:rsidR="0035108B" w:rsidRDefault="0035108B" w:rsidP="0035108B">
      <w:pPr>
        <w:widowControl/>
        <w:snapToGrid w:val="0"/>
        <w:spacing w:line="290" w:lineRule="exact"/>
        <w:ind w:left="-142" w:rightChars="-109" w:right="-262" w:firstLineChars="50" w:firstLine="110"/>
        <w:rPr>
          <w:rFonts w:ascii="新細明體" w:hAnsi="新細明體"/>
          <w:sz w:val="22"/>
          <w:szCs w:val="22"/>
        </w:rPr>
      </w:pPr>
      <w:r w:rsidRPr="0035108B">
        <w:rPr>
          <w:rFonts w:ascii="新細明體" w:hAnsi="新細明體" w:hint="eastAsia"/>
          <w:sz w:val="22"/>
          <w:szCs w:val="22"/>
        </w:rPr>
        <w:t>前往參加者車輛停教會旁眷村停車場，因參加的人很</w:t>
      </w:r>
    </w:p>
    <w:p w:rsidR="0035108B" w:rsidRDefault="0035108B" w:rsidP="0035108B">
      <w:pPr>
        <w:widowControl/>
        <w:snapToGrid w:val="0"/>
        <w:spacing w:line="290" w:lineRule="exact"/>
        <w:ind w:left="-142" w:rightChars="-109" w:right="-262" w:firstLineChars="50" w:firstLine="110"/>
        <w:rPr>
          <w:rFonts w:ascii="新細明體" w:hAnsi="新細明體" w:hint="eastAsia"/>
          <w:sz w:val="22"/>
          <w:szCs w:val="22"/>
        </w:rPr>
      </w:pPr>
      <w:r w:rsidRPr="0035108B">
        <w:rPr>
          <w:rFonts w:ascii="新細明體" w:hAnsi="新細明體" w:hint="eastAsia"/>
          <w:sz w:val="22"/>
          <w:szCs w:val="22"/>
        </w:rPr>
        <w:t>多，請提早一點時間進場</w:t>
      </w:r>
      <w:r>
        <w:rPr>
          <w:rFonts w:ascii="新細明體" w:hAnsi="新細明體" w:hint="eastAsia"/>
          <w:sz w:val="22"/>
          <w:szCs w:val="22"/>
        </w:rPr>
        <w:t>。</w:t>
      </w:r>
    </w:p>
    <w:p w:rsidR="00CC1884" w:rsidRPr="00CC1884" w:rsidRDefault="00206DC1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</w:t>
      </w:r>
      <w:r w:rsidR="00CC1884" w:rsidRPr="00CC1884">
        <w:rPr>
          <w:rFonts w:ascii="新細明體" w:hAnsi="新細明體" w:hint="eastAsia"/>
          <w:sz w:val="22"/>
          <w:szCs w:val="22"/>
        </w:rPr>
        <w:t>教會訂3/29愛宴後1:30前往大肚環保公園踏青，請大</w:t>
      </w:r>
    </w:p>
    <w:p w:rsidR="00CC1884" w:rsidRDefault="00CC1884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CC1884">
        <w:rPr>
          <w:rFonts w:ascii="新細明體" w:hAnsi="新細明體" w:hint="eastAsia"/>
          <w:sz w:val="22"/>
          <w:szCs w:val="22"/>
        </w:rPr>
        <w:t xml:space="preserve">　家共襄盛舉</w:t>
      </w:r>
    </w:p>
    <w:p w:rsidR="00CC1884" w:rsidRDefault="00206DC1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="00CC1884" w:rsidRPr="00CC1884">
        <w:rPr>
          <w:rFonts w:ascii="新細明體" w:hAnsi="新細明體" w:hint="eastAsia"/>
          <w:sz w:val="22"/>
          <w:szCs w:val="22"/>
        </w:rPr>
        <w:t>四月11、12(六、日)</w:t>
      </w:r>
      <w:r w:rsidR="00CC1884">
        <w:rPr>
          <w:rFonts w:ascii="新細明體" w:hAnsi="新細明體" w:hint="eastAsia"/>
          <w:sz w:val="22"/>
          <w:szCs w:val="22"/>
        </w:rPr>
        <w:t>教會</w:t>
      </w:r>
      <w:r w:rsidR="00CC1884" w:rsidRPr="00CC1884">
        <w:rPr>
          <w:rFonts w:ascii="新細明體" w:hAnsi="新細明體" w:hint="eastAsia"/>
          <w:sz w:val="22"/>
          <w:szCs w:val="22"/>
        </w:rPr>
        <w:t>舉行退修會，</w:t>
      </w:r>
      <w:r w:rsidR="00CC1884">
        <w:rPr>
          <w:rFonts w:ascii="新細明體" w:hAnsi="新細明體" w:hint="eastAsia"/>
          <w:sz w:val="22"/>
          <w:szCs w:val="22"/>
        </w:rPr>
        <w:t>地點訂日月潭</w:t>
      </w:r>
    </w:p>
    <w:p w:rsidR="00206DC1" w:rsidRDefault="00CC1884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報名截止日期3月15日，報名表請自行至書報櫃上</w:t>
      </w:r>
    </w:p>
    <w:p w:rsidR="00CC1884" w:rsidRDefault="00CC1884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取閱。</w:t>
      </w:r>
    </w:p>
    <w:p w:rsidR="0035108B" w:rsidRDefault="00CC1884" w:rsidP="0035108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</w:t>
      </w:r>
      <w:r w:rsidR="0035108B">
        <w:rPr>
          <w:rFonts w:ascii="新細明體" w:hAnsi="新細明體" w:hint="eastAsia"/>
          <w:sz w:val="22"/>
          <w:szCs w:val="22"/>
        </w:rPr>
        <w:t>本週清潔輪值小組為果子</w:t>
      </w:r>
      <w:r w:rsidR="00746E02">
        <w:rPr>
          <w:rFonts w:ascii="新細明體" w:hAnsi="新細明體" w:hint="eastAsia"/>
          <w:sz w:val="22"/>
          <w:szCs w:val="22"/>
        </w:rPr>
        <w:t>小組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，請於會後幫忙清潔環</w:t>
      </w:r>
    </w:p>
    <w:p w:rsidR="007B2760" w:rsidRDefault="0035108B" w:rsidP="0035108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境。</w:t>
      </w:r>
    </w:p>
    <w:p w:rsidR="0035108B" w:rsidRPr="007B2760" w:rsidRDefault="0035108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7F2697">
        <w:rPr>
          <w:rFonts w:ascii="標楷體" w:eastAsia="標楷體" w:hAnsi="標楷體" w:hint="eastAsia"/>
          <w:b/>
        </w:rPr>
        <w:t>神造萬物，各按其時成為美好，又將永生</w:t>
      </w:r>
      <w:r w:rsidR="007F2697" w:rsidRPr="007F2697">
        <w:rPr>
          <w:rFonts w:ascii="標楷體" w:eastAsia="標楷體" w:hAnsi="標楷體" w:hint="eastAsia"/>
          <w:b/>
        </w:rPr>
        <w:t>安置在世人心裡。然而神從始至終的作為，人不能參透。</w:t>
      </w:r>
      <w:r w:rsidR="008A4454">
        <w:rPr>
          <w:rFonts w:ascii="標楷體" w:eastAsia="標楷體" w:hAnsi="標楷體" w:hint="eastAsia"/>
          <w:b/>
        </w:rPr>
        <w:t>（</w:t>
      </w:r>
      <w:r w:rsidR="007F2697">
        <w:rPr>
          <w:rFonts w:ascii="標楷體" w:eastAsia="標楷體" w:hAnsi="標楷體" w:hint="eastAsia"/>
          <w:b/>
        </w:rPr>
        <w:t>傳道書</w:t>
      </w:r>
      <w:r w:rsidR="00D32EED">
        <w:rPr>
          <w:rFonts w:ascii="標楷體" w:eastAsia="標楷體" w:hAnsi="標楷體" w:hint="eastAsia"/>
          <w:b/>
        </w:rPr>
        <w:t>3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7F2697">
        <w:rPr>
          <w:rFonts w:ascii="標楷體" w:eastAsia="標楷體" w:hAnsi="標楷體" w:hint="eastAsia"/>
          <w:b/>
        </w:rPr>
        <w:t>11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206DC1" w:rsidRDefault="00206DC1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925239" w:rsidRDefault="00925239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925239" w:rsidRDefault="00925239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35108B" w:rsidRDefault="0035108B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35108B" w:rsidRDefault="0035108B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35108B" w:rsidRDefault="00A16B55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0879F7" w:rsidRPr="0035108B">
        <w:rPr>
          <w:rFonts w:ascii="新細明體" w:hAnsi="新細明體" w:hint="eastAsia"/>
          <w:sz w:val="20"/>
          <w:szCs w:val="20"/>
        </w:rPr>
        <w:t xml:space="preserve"> 繼光弟兄腦下垂體腫瘤、食道瘤；葛媽媽脊椎滑脫長骨刺；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35108B" w:rsidRDefault="000879F7" w:rsidP="000879F7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35108B">
        <w:rPr>
          <w:rFonts w:ascii="新細明體" w:hAnsi="新細明體" w:hint="eastAsia"/>
          <w:sz w:val="20"/>
          <w:szCs w:val="20"/>
        </w:rPr>
        <w:t>2.為教會褔科及安和國中課輔班學生代禱，求 神藉此事工扭轉單親、經濟弱勢學生的未來，讓他們的家庭蒙褔。為麗澤中學輔導課程代禱。</w:t>
      </w:r>
    </w:p>
    <w:p w:rsidR="000879F7" w:rsidRPr="0035108B" w:rsidRDefault="000879F7" w:rsidP="000879F7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/>
          <w:sz w:val="20"/>
          <w:szCs w:val="20"/>
        </w:rPr>
      </w:pPr>
      <w:r w:rsidRPr="0035108B">
        <w:rPr>
          <w:rFonts w:ascii="新細明體" w:hAnsi="新細明體" w:hint="eastAsia"/>
          <w:sz w:val="20"/>
          <w:szCs w:val="20"/>
        </w:rPr>
        <w:t>3.求神在教會週邊的社區、商辦大樓、醫院廣開福音的大門，帶領未信主的人接受主的救恩。</w:t>
      </w:r>
    </w:p>
    <w:p w:rsidR="0035108B" w:rsidRDefault="000879F7" w:rsidP="0035108B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35108B">
        <w:rPr>
          <w:rFonts w:ascii="新細明體" w:hAnsi="新細明體" w:hint="eastAsia"/>
          <w:sz w:val="20"/>
          <w:szCs w:val="20"/>
        </w:rPr>
        <w:t>4.</w:t>
      </w:r>
      <w:r w:rsidR="0035108B" w:rsidRPr="0035108B">
        <w:rPr>
          <w:rFonts w:ascii="新細明體" w:hAnsi="新細明體" w:hint="eastAsia"/>
          <w:sz w:val="20"/>
          <w:szCs w:val="20"/>
        </w:rPr>
        <w:t>為吳伯伯的女兒吳鳳儀姊妹有平安的心，穩定的作</w:t>
      </w:r>
    </w:p>
    <w:p w:rsidR="000879F7" w:rsidRPr="0035108B" w:rsidRDefault="0035108B" w:rsidP="0035108B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</w:t>
      </w:r>
      <w:r w:rsidRPr="0035108B">
        <w:rPr>
          <w:rFonts w:ascii="新細明體" w:hAnsi="新細明體" w:hint="eastAsia"/>
          <w:sz w:val="20"/>
          <w:szCs w:val="20"/>
        </w:rPr>
        <w:t>息和睡眠代禱</w:t>
      </w:r>
      <w:r w:rsidR="000879F7" w:rsidRPr="0035108B">
        <w:rPr>
          <w:rFonts w:ascii="新細明體" w:hAnsi="新細明體" w:hint="eastAsia"/>
          <w:sz w:val="20"/>
          <w:szCs w:val="20"/>
        </w:rPr>
        <w:t>。</w:t>
      </w:r>
    </w:p>
    <w:p w:rsidR="000879F7" w:rsidRPr="0035108B" w:rsidRDefault="00D32EED" w:rsidP="0035108B">
      <w:pPr>
        <w:widowControl/>
        <w:snapToGrid w:val="0"/>
        <w:spacing w:line="290" w:lineRule="exact"/>
        <w:ind w:leftChars="-1" w:rightChars="-12" w:right="-29" w:hanging="2"/>
        <w:rPr>
          <w:rFonts w:ascii="新細明體" w:hAnsi="新細明體"/>
          <w:sz w:val="20"/>
          <w:szCs w:val="20"/>
        </w:rPr>
      </w:pPr>
      <w:r w:rsidRPr="0035108B">
        <w:rPr>
          <w:rFonts w:ascii="新細明體" w:hAnsi="新細明體" w:hint="eastAsia"/>
          <w:sz w:val="20"/>
          <w:szCs w:val="20"/>
        </w:rPr>
        <w:t>5</w:t>
      </w:r>
      <w:r w:rsidR="000879F7" w:rsidRPr="0035108B">
        <w:rPr>
          <w:rFonts w:ascii="新細明體" w:hAnsi="新細明體" w:hint="eastAsia"/>
          <w:sz w:val="20"/>
          <w:szCs w:val="20"/>
        </w:rPr>
        <w:t>.王華琦弟兄計畫五月份搬遷回到台中，在中科教會與大家一起建造神的教會。求主幫助他處</w:t>
      </w:r>
      <w:r w:rsidR="0035108B">
        <w:rPr>
          <w:rFonts w:ascii="新細明體" w:hAnsi="新細明體" w:hint="eastAsia"/>
          <w:sz w:val="20"/>
          <w:szCs w:val="20"/>
        </w:rPr>
        <w:t>理</w:t>
      </w:r>
      <w:r w:rsidR="000879F7" w:rsidRPr="0035108B">
        <w:rPr>
          <w:rFonts w:ascii="新細明體" w:hAnsi="新細明體" w:hint="eastAsia"/>
          <w:sz w:val="20"/>
          <w:szCs w:val="20"/>
        </w:rPr>
        <w:t>房子和搬家許多事務得以順利，願 神旨意成就。</w:t>
      </w:r>
    </w:p>
    <w:p w:rsidR="0035108B" w:rsidRDefault="0051694F" w:rsidP="0051694F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35108B">
        <w:rPr>
          <w:rFonts w:ascii="新細明體" w:hAnsi="新細明體" w:hint="eastAsia"/>
          <w:sz w:val="20"/>
          <w:szCs w:val="20"/>
        </w:rPr>
        <w:t>6.為被ISIS逼迫殘害的聖徒禱告 ，求主保守眷顧他</w:t>
      </w:r>
    </w:p>
    <w:p w:rsidR="0051694F" w:rsidRPr="0035108B" w:rsidRDefault="0035108B" w:rsidP="0051694F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  <w:sectPr w:rsidR="0051694F" w:rsidRPr="0035108B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0"/>
          <w:szCs w:val="20"/>
        </w:rPr>
        <w:t xml:space="preserve"> </w:t>
      </w:r>
      <w:r w:rsidR="0051694F" w:rsidRPr="0035108B">
        <w:rPr>
          <w:rFonts w:ascii="新細明體" w:hAnsi="新細明體" w:hint="eastAsia"/>
          <w:sz w:val="20"/>
          <w:szCs w:val="20"/>
        </w:rPr>
        <w:t>們，除滅惡人惡行。</w:t>
      </w:r>
    </w:p>
    <w:p w:rsidR="006B42BB" w:rsidRDefault="006B42BB" w:rsidP="006B42BB">
      <w:pPr>
        <w:widowControl/>
        <w:snapToGrid w:val="0"/>
        <w:spacing w:line="290" w:lineRule="exact"/>
        <w:ind w:rightChars="-12" w:right="-2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t xml:space="preserve">                                  </w:t>
      </w:r>
      <w:r w:rsidRPr="006F37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從咒詛到祝福(一) </w:t>
      </w:r>
      <w:r w:rsidRPr="006B42B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6B42B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</w:t>
      </w:r>
      <w:r w:rsidRPr="006B42B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李艾媚</w:t>
      </w:r>
      <w:bookmarkStart w:id="1" w:name="_GoBack"/>
      <w:bookmarkEnd w:id="1"/>
    </w:p>
    <w:p w:rsidR="006B42BB" w:rsidRDefault="006B42BB" w:rsidP="006B42BB">
      <w:pPr>
        <w:widowControl/>
        <w:snapToGrid w:val="0"/>
        <w:spacing w:line="290" w:lineRule="exact"/>
        <w:ind w:rightChars="-12" w:right="-29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6B42B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在進入這篇文章的正題前，請容許我先敘述一個故事，一個令當事人哭笑不得，局外人嘖嘖稱奇的奇事。</w:t>
      </w:r>
    </w:p>
    <w:p w:rsidR="006B42B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事情發生在一位蔡姓老伯身上。他年輕時隻身從中國來到美國</w:t>
      </w: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克勤克儉，掙了一筆旅費後，托「水客」將妻兒自家鄉帶出來團聚。蔡老先生不抽煙、不喝酒，生就一副古道熱腸。雖然自己窮得幾乎家徒四壁，但每當同鄉有難時，必義不容辭地伸出援手。家境這麼窮困，老先生當然也曾向人告貸，可以這麼說：蔡老伯與同鄉之間時常互相幫助，在崎嶇的生活道路上攜手前進。</w:t>
      </w:r>
    </w:p>
    <w:p w:rsidR="006B42B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然而，人是不可能十全十美的。老伯的缺點是脾氣暴躁，因</w:t>
      </w: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與一些脾氣同樣拗的人相處時，難免發生口角。「爭吵」容易使人與人之間的關係產生裂痕。小裂痕通常會在時光的流逝中癒合，日後碰面還可點頭問安；裂痕太大的，當然無法彌補。蔡老伯年輕時就曾因某些事故與三位好朋友絕交。三位朋友分別姓曾、姓彭、姓徐。</w:t>
      </w:r>
    </w:p>
    <w:p w:rsidR="0051023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與朋友斷絕來往後，老伯心中猶自憤恨難平；一日，忍不住在妻子面前起誓：「將來我的三個兒子絕不可以娶曾、彭、徐這三姓人家的女兒。」</w:t>
      </w:r>
    </w:p>
    <w:p w:rsidR="006B42B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眨眼，二十多年過去了，大兒子有女朋友了。無巧不成書，女友正是彭姓小姐。蔡老憶起多年前的往事，怒氣勃發，立即列出幾項不成理由的理由，下令兒子與女朋友一刀兩斷。兒子雖然心中不捨，但又不敢違抗父親的命令，唯有忍痛與女友分手。</w:t>
      </w:r>
    </w:p>
    <w:p w:rsidR="006B42B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約莫過了一年，兒子又交了一個新的女朋友，新女友樣貌清麗，端莊賢淑。兒子喜孜孜地將她帶回家去拜見未來家翁家婆，蠻以為可博取兩老的讚美，沒想到老爸一問姓氏，當場氣黃了臉。天底下竟有如此巧合的事，第一位小姐姓彭，眼前這位也姓彭。如果不是確知兒子毫不知情，他一定會以為是孩子有意報復，故意找個「仇人」的同宗來氣氣自己。既已發過誓，當然不能讓彭小姐做蔡家的媳婦。蔡老伯再一次向兒子施壓力，命他揮慧劍，斬情絲。</w:t>
      </w:r>
    </w:p>
    <w:p w:rsidR="006B42B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先生忽略了人是有感情的動物，不能說離就離。兒子在感情上已受過一次「迫害」，這第二次無論如何不肯就範，父子兩人僵持不下。父親一日不點頭，兒子一日不敢娶。就這樣，一場婚事一拖就拖了四、五年，最終是做母親的於心不忍，請人居中調解，方才勉強把彭小姐娶進門。</w:t>
      </w:r>
    </w:p>
    <w:p w:rsidR="006B42BB" w:rsidRPr="006B42BB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故事還未結束。接下來，次子與么兒也各自有了適合的對象。在華人眾多姓氏中，兩位小姐別的都不姓，偏偏就姓曾與徐。蔡老伯無可奈何，連連頓足嘆氣。</w:t>
      </w:r>
    </w:p>
    <w:p w:rsidR="006B42BB" w:rsidRPr="001F4C3F" w:rsidRDefault="006B42BB" w:rsidP="006B42BB">
      <w:pPr>
        <w:widowControl/>
        <w:snapToGrid w:val="0"/>
        <w:spacing w:line="440" w:lineRule="exact"/>
        <w:ind w:rightChars="-12" w:right="-29"/>
        <w:rPr>
          <w:rFonts w:ascii="標楷體" w:eastAsia="標楷體" w:hAnsi="標楷體" w:cs="新細明體"/>
          <w:color w:val="000000"/>
          <w:kern w:val="0"/>
        </w:rPr>
      </w:pPr>
      <w:r w:rsidRPr="006B42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幸喜三位兒媳都乖巧孝順，總算是喜劇收場。然而，沒有人可以給這件事一個合理的解釋。如果說是巧合，那也未免巧得太過離譜。唯一的可能是造物主見蔡老先生胡亂發誓，故此略施薄懲，與他開一個小小的玩笑，提醒他：話不可亂講，誓不要亂發。</w:t>
      </w:r>
      <w:r w:rsidR="001F4C3F" w:rsidRPr="001F4C3F">
        <w:rPr>
          <w:rFonts w:ascii="標楷體" w:eastAsia="標楷體" w:hAnsi="標楷體" w:cs="新細明體" w:hint="eastAsia"/>
          <w:color w:val="000000"/>
          <w:kern w:val="0"/>
        </w:rPr>
        <w:t>(待續</w:t>
      </w:r>
      <w:r w:rsidR="001F4C3F" w:rsidRPr="001F4C3F">
        <w:rPr>
          <w:rFonts w:ascii="標楷體" w:eastAsia="標楷體" w:hAnsi="標楷體" w:cs="新細明體"/>
          <w:color w:val="000000"/>
          <w:kern w:val="0"/>
        </w:rPr>
        <w:t>…</w:t>
      </w:r>
      <w:r w:rsidR="001F4C3F" w:rsidRPr="001F4C3F">
        <w:rPr>
          <w:rFonts w:ascii="標楷體" w:eastAsia="標楷體" w:hAnsi="標楷體" w:cs="新細明體" w:hint="eastAsia"/>
          <w:color w:val="000000"/>
          <w:kern w:val="0"/>
        </w:rPr>
        <w:t>.轉載自海外華人褔音網-楓華文壇)</w:t>
      </w:r>
    </w:p>
    <w:sectPr w:rsidR="006B42BB" w:rsidRPr="001F4C3F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E3" w:rsidRDefault="003F03E3">
      <w:r>
        <w:separator/>
      </w:r>
    </w:p>
  </w:endnote>
  <w:endnote w:type="continuationSeparator" w:id="0">
    <w:p w:rsidR="003F03E3" w:rsidRDefault="003F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E3" w:rsidRDefault="003F03E3">
      <w:r>
        <w:separator/>
      </w:r>
    </w:p>
  </w:footnote>
  <w:footnote w:type="continuationSeparator" w:id="0">
    <w:p w:rsidR="003F03E3" w:rsidRDefault="003F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B9C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C3F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D3B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08B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3E3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152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85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2BB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74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697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1EF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39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1EB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0E1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884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DEAF-6CA4-4792-987D-CB915FAE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shinmin</Company>
  <LinksUpToDate>false</LinksUpToDate>
  <CharactersWithSpaces>2803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Tracy Ko</cp:lastModifiedBy>
  <cp:revision>2</cp:revision>
  <cp:lastPrinted>2015-03-06T08:17:00Z</cp:lastPrinted>
  <dcterms:created xsi:type="dcterms:W3CDTF">2015-03-06T08:25:00Z</dcterms:created>
  <dcterms:modified xsi:type="dcterms:W3CDTF">2015-03-06T08:25:00Z</dcterms:modified>
</cp:coreProperties>
</file>